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717F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40561B">
          <w:rPr>
            <w:b/>
            <w:i/>
            <w:noProof/>
            <w:sz w:val="28"/>
          </w:rPr>
          <w:t>8324</w:t>
        </w:r>
      </w:fldSimple>
    </w:p>
    <w:p w14:paraId="7CB45193" w14:textId="77777777" w:rsidR="001E41F3" w:rsidRDefault="00981A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1A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1A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F43B7" w:rsidR="001E41F3" w:rsidRPr="00410371" w:rsidRDefault="00DB20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1A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33E132" w:rsidR="00F25D98" w:rsidRDefault="00FF3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532808" w:rsidR="00F25D98" w:rsidRDefault="00FF32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28.532 Clarify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capability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1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2DD7E4" w:rsidR="001E41F3" w:rsidRDefault="00FF32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1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1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1A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1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21AEB" w:rsidR="00FF32D7" w:rsidRDefault="00FF32D7" w:rsidP="00FF32D7">
            <w:pPr>
              <w:pStyle w:val="CRCoverPage"/>
              <w:spacing w:after="0"/>
              <w:ind w:left="100"/>
              <w:rPr>
                <w:noProof/>
              </w:rPr>
            </w:pPr>
            <w:r w:rsidRPr="009836AE">
              <w:rPr>
                <w:noProof/>
              </w:rPr>
              <w:t xml:space="preserve">The definition of some subclauses in 28.532 is problematic as their inclusion in section 11 (“Management services – stage 2”) could be misread to mean these clauses define MnS when they do not.  These clauses instead define management capabilities implemented by other MnS </w:t>
            </w:r>
            <w:r>
              <w:rPr>
                <w:noProof/>
              </w:rPr>
              <w:t xml:space="preserve">producers </w:t>
            </w:r>
            <w:r w:rsidRPr="009836AE">
              <w:rPr>
                <w:noProof/>
              </w:rPr>
              <w:t>and the TS should be clearer on that</w:t>
            </w:r>
            <w:r w:rsidRPr="00DD62E7">
              <w:rPr>
                <w:noProof/>
              </w:rPr>
              <w:t>.</w:t>
            </w:r>
          </w:p>
        </w:tc>
      </w:tr>
      <w:tr w:rsidR="00FF32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32D7" w:rsidRDefault="00FF32D7" w:rsidP="00FF3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F7414" w:rsidR="00FF32D7" w:rsidRDefault="00FF32D7" w:rsidP="00FF32D7">
            <w:pPr>
              <w:pStyle w:val="CRCoverPage"/>
              <w:spacing w:after="0"/>
              <w:ind w:left="100"/>
              <w:rPr>
                <w:noProof/>
              </w:rPr>
            </w:pPr>
            <w:r w:rsidRPr="009836AE">
              <w:rPr>
                <w:noProof/>
              </w:rPr>
              <w:t>Update definitions of these capabilities to more clearly state that they are implemented by other MnS</w:t>
            </w:r>
            <w:r w:rsidRPr="00DD62E7">
              <w:rPr>
                <w:noProof/>
              </w:rPr>
              <w:t>.</w:t>
            </w:r>
          </w:p>
        </w:tc>
      </w:tr>
      <w:tr w:rsidR="00FF32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32D7" w:rsidRDefault="00FF32D7" w:rsidP="00FF3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4DA69" w:rsidR="00FF32D7" w:rsidRDefault="00FF32D7" w:rsidP="00FF3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about this could cause implementation and mutli-vendor interoperability issues.</w:t>
            </w:r>
          </w:p>
        </w:tc>
      </w:tr>
      <w:tr w:rsidR="00FF32D7" w14:paraId="034AF533" w14:textId="77777777" w:rsidTr="00547111">
        <w:tc>
          <w:tcPr>
            <w:tcW w:w="2694" w:type="dxa"/>
            <w:gridSpan w:val="2"/>
          </w:tcPr>
          <w:p w14:paraId="39D9EB5B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32D7" w:rsidRDefault="00FF32D7" w:rsidP="00FF3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27281" w:rsidR="00FF32D7" w:rsidRDefault="00FF32D7" w:rsidP="00FF3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</w:t>
            </w:r>
          </w:p>
        </w:tc>
      </w:tr>
      <w:tr w:rsidR="00FF32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32D7" w:rsidRDefault="00FF32D7" w:rsidP="00FF3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32D7" w:rsidRDefault="00FF32D7" w:rsidP="00FF32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32D7" w:rsidRDefault="00FF32D7" w:rsidP="00FF32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2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7B2C6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32D7" w:rsidRDefault="00FF32D7" w:rsidP="00FF32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32D7" w:rsidRDefault="00FF32D7" w:rsidP="00FF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2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21732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32D7" w:rsidRDefault="00FF32D7" w:rsidP="00FF32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32D7" w:rsidRDefault="00FF32D7" w:rsidP="00FF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2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094A8" w:rsidR="00FF32D7" w:rsidRDefault="00FF32D7" w:rsidP="00FF3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32D7" w:rsidRDefault="00FF32D7" w:rsidP="00FF32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32D7" w:rsidRDefault="00FF32D7" w:rsidP="00FF3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2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32D7" w:rsidRDefault="00FF32D7" w:rsidP="00FF32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32D7" w:rsidRDefault="00FF32D7" w:rsidP="00FF32D7">
            <w:pPr>
              <w:pStyle w:val="CRCoverPage"/>
              <w:spacing w:after="0"/>
              <w:rPr>
                <w:noProof/>
              </w:rPr>
            </w:pPr>
          </w:p>
        </w:tc>
      </w:tr>
      <w:tr w:rsidR="00FF32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32D7" w:rsidRDefault="00FF32D7" w:rsidP="00FF3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2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32D7" w:rsidRPr="008863B9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32D7" w:rsidRPr="008863B9" w:rsidRDefault="00FF32D7" w:rsidP="00FF32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2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32D7" w:rsidRDefault="00FF32D7" w:rsidP="00FF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32D7" w:rsidRDefault="00FF32D7" w:rsidP="00FF3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FE3D" w14:textId="77777777" w:rsidR="00FF32D7" w:rsidRDefault="00FF32D7" w:rsidP="00FF32D7">
      <w:pPr>
        <w:rPr>
          <w:noProof/>
        </w:rPr>
      </w:pPr>
      <w:bookmarkStart w:id="1" w:name="_Toc532541829"/>
      <w:bookmarkStart w:id="2" w:name="_Toc26975650"/>
      <w:bookmarkStart w:id="3" w:name="_Toc35856523"/>
      <w:bookmarkStart w:id="4" w:name="_Toc44001374"/>
      <w:bookmarkStart w:id="5" w:name="_Toc51580952"/>
      <w:bookmarkStart w:id="6" w:name="_Toc52356215"/>
      <w:bookmarkStart w:id="7" w:name="_Toc55227785"/>
      <w:bookmarkStart w:id="8" w:name="_Toc138323339"/>
      <w:bookmarkStart w:id="9" w:name="_Toc1393744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2D7" w14:paraId="1D66837E" w14:textId="77777777" w:rsidTr="009A53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33202F" w14:textId="77777777" w:rsidR="00FF32D7" w:rsidRDefault="00FF32D7" w:rsidP="009A53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3F4B0FD" w14:textId="6380DB2C" w:rsidR="00D94890" w:rsidRPr="00311DB3" w:rsidRDefault="00D94890" w:rsidP="00D94890">
      <w:pPr>
        <w:pStyle w:val="Heading2"/>
        <w:rPr>
          <w:lang w:eastAsia="zh-CN"/>
        </w:rPr>
      </w:pPr>
      <w:r w:rsidRPr="00311DB3">
        <w:rPr>
          <w:lang w:eastAsia="zh-CN"/>
        </w:rPr>
        <w:t>11.4</w:t>
      </w:r>
      <w:r w:rsidRPr="00311DB3">
        <w:rPr>
          <w:lang w:eastAsia="zh-CN"/>
        </w:rPr>
        <w:tab/>
        <w:t>Heartbeat</w:t>
      </w:r>
      <w:ins w:id="10" w:author="Mark Scott" w:date="2023-10-31T15:55:00Z">
        <w:r w:rsidR="00C72A58">
          <w:rPr>
            <w:lang w:eastAsia="zh-CN"/>
          </w:rPr>
          <w:t xml:space="preserve"> </w:t>
        </w:r>
      </w:ins>
      <w:ins w:id="11" w:author="Mark Scott" w:date="2023-11-16T15:50:00Z">
        <w:r w:rsidR="0040561B">
          <w:rPr>
            <w:lang w:eastAsia="zh-CN"/>
          </w:rPr>
          <w:t>notification</w:t>
        </w:r>
      </w:ins>
    </w:p>
    <w:p w14:paraId="0D36D82B" w14:textId="77777777" w:rsidR="00D94890" w:rsidRPr="00311DB3" w:rsidRDefault="00D94890" w:rsidP="00D94890">
      <w:pPr>
        <w:pStyle w:val="Heading3"/>
        <w:rPr>
          <w:lang w:eastAsia="zh-CN"/>
        </w:rPr>
      </w:pPr>
      <w:bookmarkStart w:id="12" w:name="_Toc26975651"/>
      <w:bookmarkStart w:id="13" w:name="_Toc35856524"/>
      <w:bookmarkStart w:id="14" w:name="_Toc44001375"/>
      <w:bookmarkStart w:id="15" w:name="_Toc51580953"/>
      <w:bookmarkStart w:id="16" w:name="_Toc52356216"/>
      <w:bookmarkStart w:id="17" w:name="_Toc55227786"/>
      <w:bookmarkStart w:id="18" w:name="_Toc138323340"/>
      <w:bookmarkStart w:id="19" w:name="_Toc139374478"/>
      <w:r w:rsidRPr="00311DB3">
        <w:rPr>
          <w:lang w:eastAsia="zh-CN"/>
        </w:rPr>
        <w:t>11.4.1</w:t>
      </w:r>
      <w:r w:rsidRPr="00311DB3">
        <w:rPr>
          <w:lang w:eastAsia="zh-CN"/>
        </w:rPr>
        <w:tab/>
        <w:t>Operations and notifications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C0F9FA6" w14:textId="77777777" w:rsidR="00D94890" w:rsidRPr="005662DD" w:rsidRDefault="00D94890" w:rsidP="00D94890">
      <w:pPr>
        <w:pStyle w:val="Heading4"/>
      </w:pPr>
      <w:bookmarkStart w:id="20" w:name="_Toc532541858"/>
      <w:bookmarkStart w:id="21" w:name="_Toc26975652"/>
      <w:bookmarkStart w:id="22" w:name="_Toc35856525"/>
      <w:bookmarkStart w:id="23" w:name="_Toc44001376"/>
      <w:bookmarkStart w:id="24" w:name="_Toc51580954"/>
      <w:bookmarkStart w:id="25" w:name="_Toc52356217"/>
      <w:bookmarkStart w:id="26" w:name="_Toc55227787"/>
      <w:bookmarkStart w:id="27" w:name="_Toc138323341"/>
      <w:bookmarkStart w:id="28" w:name="_Toc139374479"/>
      <w:r>
        <w:t>11.4</w:t>
      </w:r>
      <w:r w:rsidRPr="005662DD">
        <w:t>.</w:t>
      </w:r>
      <w:r w:rsidRPr="005662DD">
        <w:rPr>
          <w:rFonts w:hint="eastAsia"/>
        </w:rPr>
        <w:t>1</w:t>
      </w:r>
      <w:r w:rsidRPr="005662DD">
        <w:t>.</w:t>
      </w:r>
      <w:r>
        <w:t>1</w:t>
      </w:r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20"/>
      <w:r w:rsidRPr="001D11CC">
        <w:rPr>
          <w:rFonts w:cs="Arial"/>
        </w:rPr>
        <w:t>Heartbeat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4E6C555B" w14:textId="77777777" w:rsidR="00D94890" w:rsidRDefault="00D94890" w:rsidP="00D94890">
      <w:pPr>
        <w:pStyle w:val="Heading5"/>
      </w:pPr>
      <w:bookmarkStart w:id="29" w:name="_Toc532541859"/>
      <w:bookmarkStart w:id="30" w:name="_Toc26975653"/>
      <w:bookmarkStart w:id="31" w:name="_Toc35856526"/>
      <w:bookmarkStart w:id="32" w:name="_Toc44001377"/>
      <w:bookmarkStart w:id="33" w:name="_Toc51580955"/>
      <w:bookmarkStart w:id="34" w:name="_Toc52356218"/>
      <w:bookmarkStart w:id="35" w:name="_Toc55227788"/>
      <w:bookmarkStart w:id="36" w:name="_Toc138323342"/>
      <w:bookmarkStart w:id="37" w:name="_Toc139374480"/>
      <w:r>
        <w:t>11.4.1.1.1</w:t>
      </w:r>
      <w:r>
        <w:tab/>
        <w:t>Definition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D136AC9" w14:textId="4E0B89D2" w:rsidR="00D94890" w:rsidRDefault="00D94890" w:rsidP="00D94890">
      <w:r>
        <w:t xml:space="preserve">This </w:t>
      </w:r>
      <w:bookmarkStart w:id="38" w:name="_Hlk149658647"/>
      <w:ins w:id="39" w:author="Mark Scott" w:date="2023-11-16T15:50:00Z">
        <w:r w:rsidR="0040561B">
          <w:t>notification</w:t>
        </w:r>
      </w:ins>
      <w:ins w:id="40" w:author="Mark Scott" w:date="2023-10-31T15:55:00Z">
        <w:r w:rsidR="00C72A58">
          <w:t xml:space="preserve"> allows a </w:t>
        </w:r>
        <w:proofErr w:type="spellStart"/>
        <w:r w:rsidR="00C72A58">
          <w:t>MnS</w:t>
        </w:r>
        <w:proofErr w:type="spellEnd"/>
        <w:r w:rsidR="00C72A58">
          <w:t xml:space="preserve"> producer to send heartbeat</w:t>
        </w:r>
      </w:ins>
      <w:ins w:id="41" w:author="Mark Scott" w:date="2023-11-16T15:50:00Z">
        <w:r w:rsidR="0040561B">
          <w:t xml:space="preserve">s </w:t>
        </w:r>
      </w:ins>
      <w:ins w:id="42" w:author="Mark Scott" w:date="2023-10-31T15:55:00Z">
        <w:r w:rsidR="00C72A58">
          <w:t>to</w:t>
        </w:r>
        <w:bookmarkEnd w:id="38"/>
        <w:r w:rsidR="00C72A58">
          <w:t xml:space="preserve"> </w:t>
        </w:r>
      </w:ins>
      <w:del w:id="43" w:author="Mark Scott" w:date="2023-10-31T15:55:00Z">
        <w:r w:rsidDel="00C72A58">
          <w:delText>notification notifies the</w:delText>
        </w:r>
      </w:del>
      <w:del w:id="44" w:author="Mark Scott" w:date="2023-11-16T15:50:00Z">
        <w:r w:rsidDel="0040561B">
          <w:delText xml:space="preserve"> subscribed </w:delText>
        </w:r>
      </w:del>
      <w:r>
        <w:t>consumer(s)</w:t>
      </w:r>
      <w:r w:rsidRPr="002C46D9">
        <w:t xml:space="preserve"> </w:t>
      </w:r>
      <w:del w:id="45" w:author="Mark Scott" w:date="2023-10-31T15:56:00Z">
        <w:r w:rsidDel="00C72A58">
          <w:delText xml:space="preserve">that </w:delText>
        </w:r>
      </w:del>
      <w:ins w:id="46" w:author="Mark Scott" w:date="2023-10-31T15:56:00Z">
        <w:r w:rsidR="00C72A58">
          <w:t xml:space="preserve">when </w:t>
        </w:r>
      </w:ins>
      <w:r>
        <w:t xml:space="preserve">the </w:t>
      </w:r>
      <w:proofErr w:type="spellStart"/>
      <w:r>
        <w:t>MnS</w:t>
      </w:r>
      <w:proofErr w:type="spellEnd"/>
      <w:r>
        <w:t xml:space="preserve"> producer heartbeat period has expired or </w:t>
      </w:r>
      <w:del w:id="47" w:author="Mark Scott" w:date="2023-10-31T15:56:00Z">
        <w:r w:rsidDel="00C72A58">
          <w:delText xml:space="preserve">that </w:delText>
        </w:r>
      </w:del>
      <w:ins w:id="48" w:author="Mark Scott" w:date="2023-10-31T15:56:00Z">
        <w:r w:rsidR="00C72A58">
          <w:t xml:space="preserve">when </w:t>
        </w:r>
      </w:ins>
      <w:r>
        <w:t xml:space="preserve">a </w:t>
      </w:r>
      <w:proofErr w:type="spellStart"/>
      <w:r>
        <w:t>MnS</w:t>
      </w:r>
      <w:proofErr w:type="spellEnd"/>
      <w:r>
        <w:t xml:space="preserve"> consumer </w:t>
      </w:r>
      <w:del w:id="49" w:author="Mark Scott" w:date="2023-10-31T15:56:00Z">
        <w:r w:rsidDel="00C72A58">
          <w:delText xml:space="preserve">requested </w:delText>
        </w:r>
      </w:del>
      <w:ins w:id="50" w:author="Mark Scott" w:date="2023-10-31T15:56:00Z">
        <w:r w:rsidR="00C72A58">
          <w:t xml:space="preserve">requests </w:t>
        </w:r>
      </w:ins>
      <w:r>
        <w:t>the emission of an immediate heartbeat notification.</w:t>
      </w:r>
    </w:p>
    <w:p w14:paraId="5CF47BFB" w14:textId="77777777" w:rsidR="00D94890" w:rsidRDefault="00D94890" w:rsidP="00D94890">
      <w:r>
        <w:t xml:space="preserve">The emission of heartbeat notifications is controlled by the </w:t>
      </w:r>
      <w:bookmarkStart w:id="51" w:name="MCCQCTEMPBM_00000077"/>
      <w:proofErr w:type="spellStart"/>
      <w:r w:rsidRPr="002E4B6A">
        <w:rPr>
          <w:rFonts w:ascii="Courier New" w:hAnsi="Courier New" w:cs="Courier New"/>
        </w:rPr>
        <w:t>HeartbeatControl</w:t>
      </w:r>
      <w:bookmarkEnd w:id="51"/>
      <w:proofErr w:type="spellEnd"/>
      <w:r>
        <w:t xml:space="preserve"> IOC (TS</w:t>
      </w:r>
      <w:r w:rsidRPr="002E490E">
        <w:t xml:space="preserve"> 28.622 [11]</w:t>
      </w:r>
      <w:r>
        <w:t xml:space="preserve">). </w:t>
      </w:r>
    </w:p>
    <w:p w14:paraId="2A4539A8" w14:textId="77777777" w:rsidR="00D94890" w:rsidRDefault="00D94890" w:rsidP="00D94890">
      <w:pPr>
        <w:pStyle w:val="Heading5"/>
      </w:pPr>
      <w:bookmarkStart w:id="52" w:name="_Toc532541860"/>
      <w:bookmarkStart w:id="53" w:name="_Toc26975654"/>
      <w:bookmarkStart w:id="54" w:name="_Toc35856527"/>
      <w:bookmarkStart w:id="55" w:name="_Toc44001378"/>
      <w:bookmarkStart w:id="56" w:name="_Toc51580956"/>
      <w:bookmarkStart w:id="57" w:name="_Toc52356219"/>
      <w:bookmarkStart w:id="58" w:name="_Toc55227789"/>
      <w:bookmarkStart w:id="59" w:name="_Toc138323343"/>
      <w:bookmarkStart w:id="60" w:name="_Toc139374481"/>
      <w:r>
        <w:t>11.4.1.1.2</w:t>
      </w:r>
      <w:r>
        <w:tab/>
        <w:t>Input parameters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D94890" w14:paraId="3E0EC9CA" w14:textId="77777777" w:rsidTr="009A53D2">
        <w:trPr>
          <w:jc w:val="center"/>
        </w:trPr>
        <w:tc>
          <w:tcPr>
            <w:tcW w:w="2296" w:type="dxa"/>
            <w:shd w:val="clear" w:color="auto" w:fill="BFBFBF"/>
          </w:tcPr>
          <w:p w14:paraId="3CC1A3F8" w14:textId="77777777" w:rsidR="00D94890" w:rsidRDefault="00D94890" w:rsidP="009A53D2">
            <w:pPr>
              <w:pStyle w:val="TAH"/>
            </w:pPr>
            <w:r>
              <w:t>Parameter Name</w:t>
            </w:r>
          </w:p>
        </w:tc>
        <w:tc>
          <w:tcPr>
            <w:tcW w:w="454" w:type="dxa"/>
            <w:shd w:val="clear" w:color="auto" w:fill="BFBFBF"/>
          </w:tcPr>
          <w:p w14:paraId="6BBC34F0" w14:textId="77777777" w:rsidR="00D94890" w:rsidRDefault="00D94890" w:rsidP="009A53D2">
            <w:pPr>
              <w:pStyle w:val="TAH"/>
            </w:pPr>
            <w:r>
              <w:t>S</w:t>
            </w:r>
          </w:p>
        </w:tc>
        <w:tc>
          <w:tcPr>
            <w:tcW w:w="3119" w:type="dxa"/>
            <w:shd w:val="clear" w:color="auto" w:fill="BFBFBF"/>
          </w:tcPr>
          <w:p w14:paraId="2E47BED8" w14:textId="77777777" w:rsidR="00D94890" w:rsidRDefault="00D94890" w:rsidP="009A53D2">
            <w:pPr>
              <w:pStyle w:val="TAH"/>
            </w:pPr>
            <w:r>
              <w:t>Information Type / Legal Values</w:t>
            </w:r>
          </w:p>
        </w:tc>
        <w:tc>
          <w:tcPr>
            <w:tcW w:w="3713" w:type="dxa"/>
            <w:shd w:val="clear" w:color="auto" w:fill="BFBFBF"/>
          </w:tcPr>
          <w:p w14:paraId="11712E6D" w14:textId="77777777" w:rsidR="00D94890" w:rsidRDefault="00D94890" w:rsidP="009A53D2">
            <w:pPr>
              <w:pStyle w:val="TAH"/>
            </w:pPr>
            <w:r>
              <w:t>Comment</w:t>
            </w:r>
          </w:p>
        </w:tc>
      </w:tr>
      <w:tr w:rsidR="00D94890" w14:paraId="48610D16" w14:textId="77777777" w:rsidTr="009A53D2">
        <w:trPr>
          <w:jc w:val="center"/>
        </w:trPr>
        <w:tc>
          <w:tcPr>
            <w:tcW w:w="2296" w:type="dxa"/>
          </w:tcPr>
          <w:p w14:paraId="58601B14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4" w:type="dxa"/>
          </w:tcPr>
          <w:p w14:paraId="79FBC027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A079BF7" w14:textId="77777777" w:rsidR="00D94890" w:rsidRDefault="00D94890" w:rsidP="009A53D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13" w:type="dxa"/>
          </w:tcPr>
          <w:p w14:paraId="20F7400E" w14:textId="77777777" w:rsidR="00D94890" w:rsidRPr="00302E28" w:rsidRDefault="00D94890" w:rsidP="009A53D2">
            <w:pPr>
              <w:pStyle w:val="TAL"/>
              <w:rPr>
                <w:rFonts w:cs="Arial"/>
              </w:rPr>
            </w:pPr>
          </w:p>
        </w:tc>
      </w:tr>
      <w:tr w:rsidR="00D94890" w14:paraId="391A2AAA" w14:textId="77777777" w:rsidTr="009A53D2">
        <w:trPr>
          <w:jc w:val="center"/>
        </w:trPr>
        <w:tc>
          <w:tcPr>
            <w:tcW w:w="2296" w:type="dxa"/>
          </w:tcPr>
          <w:p w14:paraId="4E3FE114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4" w:type="dxa"/>
          </w:tcPr>
          <w:p w14:paraId="03AA9F2D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3A92BD5" w14:textId="77777777" w:rsidR="00D94890" w:rsidRDefault="00D94890" w:rsidP="009A53D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13" w:type="dxa"/>
          </w:tcPr>
          <w:p w14:paraId="4C0363D8" w14:textId="77777777" w:rsidR="00D94890" w:rsidRPr="00302E28" w:rsidRDefault="00D94890" w:rsidP="009A53D2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D94890" w14:paraId="234590F2" w14:textId="77777777" w:rsidTr="009A53D2">
        <w:trPr>
          <w:jc w:val="center"/>
        </w:trPr>
        <w:tc>
          <w:tcPr>
            <w:tcW w:w="2296" w:type="dxa"/>
          </w:tcPr>
          <w:p w14:paraId="3BE38364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4" w:type="dxa"/>
          </w:tcPr>
          <w:p w14:paraId="22345FAF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E477392" w14:textId="77777777" w:rsidR="00D94890" w:rsidRPr="00BE0B31" w:rsidDel="004B5EDE" w:rsidRDefault="00D94890" w:rsidP="009A53D2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13" w:type="dxa"/>
          </w:tcPr>
          <w:p w14:paraId="26298E51" w14:textId="77777777" w:rsidR="00D94890" w:rsidRPr="00BE0B31" w:rsidDel="004B5EDE" w:rsidRDefault="00D94890" w:rsidP="009A53D2">
            <w:pPr>
              <w:pStyle w:val="TAL"/>
            </w:pPr>
          </w:p>
        </w:tc>
      </w:tr>
      <w:tr w:rsidR="00D94890" w14:paraId="34C120DC" w14:textId="77777777" w:rsidTr="009A53D2">
        <w:trPr>
          <w:jc w:val="center"/>
        </w:trPr>
        <w:tc>
          <w:tcPr>
            <w:tcW w:w="2296" w:type="dxa"/>
          </w:tcPr>
          <w:p w14:paraId="3ED64D62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4" w:type="dxa"/>
          </w:tcPr>
          <w:p w14:paraId="3E638EA8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0C6485A5" w14:textId="77777777" w:rsidR="00D94890" w:rsidRPr="00BE0B31" w:rsidDel="004B5EDE" w:rsidRDefault="00D94890" w:rsidP="009A53D2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13" w:type="dxa"/>
          </w:tcPr>
          <w:p w14:paraId="0767D0C7" w14:textId="77777777" w:rsidR="00D94890" w:rsidRPr="00BE0B31" w:rsidDel="004B5EDE" w:rsidRDefault="00D94890" w:rsidP="009A53D2">
            <w:pPr>
              <w:pStyle w:val="TAL"/>
            </w:pPr>
          </w:p>
        </w:tc>
      </w:tr>
      <w:tr w:rsidR="00D94890" w14:paraId="2B029F8C" w14:textId="77777777" w:rsidTr="009A53D2">
        <w:trPr>
          <w:jc w:val="center"/>
        </w:trPr>
        <w:tc>
          <w:tcPr>
            <w:tcW w:w="2296" w:type="dxa"/>
          </w:tcPr>
          <w:p w14:paraId="70166518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4" w:type="dxa"/>
          </w:tcPr>
          <w:p w14:paraId="26314D5F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C71EE88" w14:textId="77777777" w:rsidR="00D94890" w:rsidRDefault="00D94890" w:rsidP="009A53D2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13" w:type="dxa"/>
          </w:tcPr>
          <w:p w14:paraId="49D8BA03" w14:textId="77777777" w:rsidR="00D94890" w:rsidRDefault="00D94890" w:rsidP="009A53D2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1A64E06E" w14:textId="77777777" w:rsidR="00D94890" w:rsidRPr="00302E28" w:rsidRDefault="00D94890" w:rsidP="009A53D2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B5445D">
              <w:t>RFC 3339 [</w:t>
            </w:r>
            <w:r>
              <w:t>52</w:t>
            </w:r>
            <w:r w:rsidRPr="00B5445D">
              <w:t xml:space="preserve">] </w:t>
            </w:r>
            <w:r>
              <w:t>shall be used here.</w:t>
            </w:r>
          </w:p>
        </w:tc>
      </w:tr>
      <w:tr w:rsidR="00D94890" w14:paraId="4C1330BA" w14:textId="77777777" w:rsidTr="009A53D2">
        <w:trPr>
          <w:jc w:val="center"/>
        </w:trPr>
        <w:tc>
          <w:tcPr>
            <w:tcW w:w="2296" w:type="dxa"/>
          </w:tcPr>
          <w:p w14:paraId="1EAF918E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4" w:type="dxa"/>
          </w:tcPr>
          <w:p w14:paraId="506FCA4E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6BB0E461" w14:textId="74B1EE9C" w:rsidR="00D94890" w:rsidRDefault="00D94890" w:rsidP="009A53D2">
            <w:pPr>
              <w:pStyle w:val="TAL"/>
              <w:rPr>
                <w:rFonts w:cs="Arial"/>
                <w:lang w:eastAsia="zh-CN"/>
              </w:rPr>
            </w:pPr>
            <w:del w:id="61" w:author="Mark Scott" w:date="2023-10-31T15:56:00Z">
              <w:r w:rsidDel="00C72A58">
                <w:rPr>
                  <w:rFonts w:cs="Arial"/>
                  <w:lang w:eastAsia="zh-CN"/>
                </w:rPr>
                <w:delText>--</w:delText>
              </w:r>
            </w:del>
            <w:ins w:id="62" w:author="Mark Scott" w:date="2023-10-31T15:56:00Z">
              <w:r w:rsidR="00C72A58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="00C72A58">
                <w:rPr>
                  <w:rFonts w:cs="Arial"/>
                  <w:lang w:eastAsia="zh-CN"/>
                </w:rPr>
                <w:t>MnSAgent.objectInstance</w:t>
              </w:r>
            </w:ins>
            <w:proofErr w:type="spellEnd"/>
          </w:p>
        </w:tc>
        <w:tc>
          <w:tcPr>
            <w:tcW w:w="3713" w:type="dxa"/>
          </w:tcPr>
          <w:p w14:paraId="7C365977" w14:textId="76791785" w:rsidR="00D94890" w:rsidRPr="00302E28" w:rsidRDefault="00D94890" w:rsidP="009A53D2">
            <w:pPr>
              <w:pStyle w:val="TAL"/>
              <w:rPr>
                <w:rFonts w:cs="Arial"/>
              </w:rPr>
            </w:pPr>
          </w:p>
        </w:tc>
      </w:tr>
      <w:tr w:rsidR="00D94890" w14:paraId="2CE48D47" w14:textId="77777777" w:rsidTr="009A53D2">
        <w:trPr>
          <w:jc w:val="center"/>
        </w:trPr>
        <w:tc>
          <w:tcPr>
            <w:tcW w:w="2296" w:type="dxa"/>
          </w:tcPr>
          <w:p w14:paraId="17412B36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4" w:type="dxa"/>
          </w:tcPr>
          <w:p w14:paraId="3A236FB7" w14:textId="77777777" w:rsidR="00D94890" w:rsidRDefault="00D94890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7C8182B0" w14:textId="77777777" w:rsidR="00D94890" w:rsidRDefault="00D94890" w:rsidP="009A53D2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13" w:type="dxa"/>
          </w:tcPr>
          <w:p w14:paraId="0F7F9785" w14:textId="77777777" w:rsidR="00D94890" w:rsidRDefault="00D94890" w:rsidP="009A53D2">
            <w:pPr>
              <w:pStyle w:val="TAL"/>
            </w:pPr>
          </w:p>
        </w:tc>
      </w:tr>
    </w:tbl>
    <w:p w14:paraId="570CACF7" w14:textId="77777777" w:rsidR="00D94890" w:rsidRPr="00DB67FA" w:rsidRDefault="00D94890" w:rsidP="00D94890"/>
    <w:p w14:paraId="1C546735" w14:textId="77777777" w:rsidR="00D94890" w:rsidRDefault="00D94890" w:rsidP="00D94890">
      <w:pPr>
        <w:pStyle w:val="Heading5"/>
      </w:pPr>
      <w:bookmarkStart w:id="63" w:name="_Toc532541861"/>
      <w:bookmarkStart w:id="64" w:name="_Toc26975655"/>
      <w:bookmarkStart w:id="65" w:name="_Toc35856528"/>
      <w:bookmarkStart w:id="66" w:name="_Toc44001379"/>
      <w:bookmarkStart w:id="67" w:name="_Toc51580957"/>
      <w:bookmarkStart w:id="68" w:name="_Toc52356220"/>
      <w:bookmarkStart w:id="69" w:name="_Toc55227790"/>
      <w:bookmarkStart w:id="70" w:name="_Toc138323344"/>
      <w:bookmarkStart w:id="71" w:name="_Toc139374482"/>
      <w:r>
        <w:t>11.4.1.1.3</w:t>
      </w:r>
      <w:r>
        <w:tab/>
        <w:t>Triggering event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D08302C" w14:textId="77777777" w:rsidR="00D94890" w:rsidRDefault="00D94890" w:rsidP="00D94890">
      <w:pPr>
        <w:pStyle w:val="Heading6"/>
      </w:pPr>
      <w:bookmarkStart w:id="72" w:name="_Toc532541862"/>
      <w:bookmarkStart w:id="73" w:name="_Toc26975656"/>
      <w:bookmarkStart w:id="74" w:name="_Toc35856529"/>
      <w:bookmarkStart w:id="75" w:name="_Toc44001380"/>
      <w:bookmarkStart w:id="76" w:name="_Toc51580958"/>
      <w:bookmarkStart w:id="77" w:name="_Toc52356221"/>
      <w:bookmarkStart w:id="78" w:name="_Toc55227791"/>
      <w:bookmarkStart w:id="79" w:name="_Toc138323345"/>
      <w:bookmarkStart w:id="80" w:name="_Toc139374483"/>
      <w:r>
        <w:t>11.4.1.1.3.1</w:t>
      </w:r>
      <w:r>
        <w:tab/>
        <w:t>From-state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E2CF29B" w14:textId="77777777" w:rsidR="00D94890" w:rsidRDefault="00D94890" w:rsidP="00D94890">
      <w:bookmarkStart w:id="81" w:name="MCCQCTEMPBM_00000078"/>
      <w:r w:rsidRPr="00AA265C">
        <w:rPr>
          <w:rFonts w:ascii="Courier New" w:hAnsi="Courier New" w:cs="Courier New"/>
        </w:rPr>
        <w:t>stateBeforeHeartbeatNotification1</w:t>
      </w:r>
      <w:bookmarkEnd w:id="81"/>
      <w:r>
        <w:t xml:space="preserve"> OR </w:t>
      </w:r>
      <w:bookmarkStart w:id="82" w:name="MCCQCTEMPBM_00000079"/>
      <w:r w:rsidRPr="00AA265C">
        <w:rPr>
          <w:rFonts w:ascii="Courier New" w:hAnsi="Courier New" w:cs="Courier New"/>
        </w:rPr>
        <w:t>stateBeforeHeartbeatNotification2</w:t>
      </w:r>
      <w:bookmarkEnd w:id="82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D94890" w14:paraId="6372F3E7" w14:textId="77777777" w:rsidTr="009A53D2">
        <w:trPr>
          <w:jc w:val="center"/>
        </w:trPr>
        <w:tc>
          <w:tcPr>
            <w:tcW w:w="1993" w:type="pct"/>
            <w:shd w:val="clear" w:color="auto" w:fill="BFBFBF"/>
          </w:tcPr>
          <w:p w14:paraId="4D64106E" w14:textId="77777777" w:rsidR="00D94890" w:rsidRPr="00DE4216" w:rsidRDefault="00D94890" w:rsidP="009A53D2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12D72A00" w14:textId="77777777" w:rsidR="00D94890" w:rsidRDefault="00D94890" w:rsidP="009A53D2">
            <w:pPr>
              <w:pStyle w:val="TAH"/>
            </w:pPr>
            <w:r>
              <w:t>Definition</w:t>
            </w:r>
          </w:p>
        </w:tc>
      </w:tr>
      <w:tr w:rsidR="00D94890" w14:paraId="5D7EC2B9" w14:textId="77777777" w:rsidTr="009A53D2">
        <w:trPr>
          <w:jc w:val="center"/>
        </w:trPr>
        <w:tc>
          <w:tcPr>
            <w:tcW w:w="1993" w:type="pct"/>
          </w:tcPr>
          <w:p w14:paraId="4C03BDB5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4691ABF5" w14:textId="77777777" w:rsidR="00D94890" w:rsidRDefault="00D94890" w:rsidP="009A53D2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D94890" w14:paraId="712E5DEA" w14:textId="77777777" w:rsidTr="009A53D2">
        <w:trPr>
          <w:jc w:val="center"/>
        </w:trPr>
        <w:tc>
          <w:tcPr>
            <w:tcW w:w="1993" w:type="pct"/>
          </w:tcPr>
          <w:p w14:paraId="6301228C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bookmarkStart w:id="83" w:name="MCCQCTEMPBM_00000080" w:colFirst="1" w:colLast="1"/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3D9751EA" w14:textId="77777777" w:rsidR="00D94890" w:rsidRDefault="00D94890" w:rsidP="009A53D2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  <w:bookmarkEnd w:id="83"/>
    </w:tbl>
    <w:p w14:paraId="1AD5C708" w14:textId="77777777" w:rsidR="00D94890" w:rsidRDefault="00D94890" w:rsidP="00D94890"/>
    <w:p w14:paraId="16413C79" w14:textId="77777777" w:rsidR="00D94890" w:rsidRDefault="00D94890" w:rsidP="00D94890">
      <w:pPr>
        <w:pStyle w:val="Heading6"/>
      </w:pPr>
      <w:bookmarkStart w:id="84" w:name="_Toc532541863"/>
      <w:bookmarkStart w:id="85" w:name="_Toc26975657"/>
      <w:bookmarkStart w:id="86" w:name="_Toc35856530"/>
      <w:bookmarkStart w:id="87" w:name="_Toc44001381"/>
      <w:bookmarkStart w:id="88" w:name="_Toc51580959"/>
      <w:bookmarkStart w:id="89" w:name="_Toc52356222"/>
      <w:bookmarkStart w:id="90" w:name="_Toc55227792"/>
      <w:bookmarkStart w:id="91" w:name="_Toc138323346"/>
      <w:bookmarkStart w:id="92" w:name="_Toc139374484"/>
      <w:r>
        <w:t>11.4.1.1.3.2</w:t>
      </w:r>
      <w:r>
        <w:tab/>
        <w:t>To-state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FB9BB22" w14:textId="77777777" w:rsidR="00D94890" w:rsidRDefault="00D94890" w:rsidP="00D94890">
      <w:pPr>
        <w:keepNext/>
      </w:pPr>
      <w:bookmarkStart w:id="93" w:name="MCCQCTEMPBM_00000081"/>
      <w:r w:rsidRPr="000D47FC">
        <w:rPr>
          <w:rFonts w:ascii="Courier New" w:hAnsi="Courier New" w:cs="Courier New"/>
        </w:rPr>
        <w:t>stateAfterOHeartbeatNotification1</w:t>
      </w:r>
      <w:bookmarkEnd w:id="93"/>
      <w:r>
        <w:t xml:space="preserve"> OR </w:t>
      </w:r>
      <w:bookmarkStart w:id="94" w:name="MCCQCTEMPBM_00000082"/>
      <w:r w:rsidRPr="000D47FC">
        <w:rPr>
          <w:rFonts w:ascii="Courier New" w:hAnsi="Courier New" w:cs="Courier New"/>
        </w:rPr>
        <w:t>stateAfterOHeartbeatNotification2</w:t>
      </w:r>
      <w:bookmarkEnd w:id="94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D94890" w14:paraId="68A89051" w14:textId="77777777" w:rsidTr="009A53D2">
        <w:trPr>
          <w:jc w:val="center"/>
        </w:trPr>
        <w:tc>
          <w:tcPr>
            <w:tcW w:w="1993" w:type="pct"/>
            <w:shd w:val="clear" w:color="auto" w:fill="BFBFBF"/>
          </w:tcPr>
          <w:p w14:paraId="734CE4A2" w14:textId="77777777" w:rsidR="00D94890" w:rsidRPr="00DE4216" w:rsidRDefault="00D94890" w:rsidP="009A53D2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67EC2086" w14:textId="77777777" w:rsidR="00D94890" w:rsidRDefault="00D94890" w:rsidP="009A53D2">
            <w:pPr>
              <w:pStyle w:val="TAH"/>
            </w:pPr>
            <w:r>
              <w:t>Definition</w:t>
            </w:r>
          </w:p>
        </w:tc>
      </w:tr>
      <w:tr w:rsidR="00D94890" w14:paraId="0D7C5D24" w14:textId="77777777" w:rsidTr="009A53D2">
        <w:trPr>
          <w:jc w:val="center"/>
        </w:trPr>
        <w:tc>
          <w:tcPr>
            <w:tcW w:w="1993" w:type="pct"/>
          </w:tcPr>
          <w:p w14:paraId="25B552E3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383991AD" w14:textId="77777777" w:rsidR="00D94890" w:rsidRDefault="00D94890" w:rsidP="009A53D2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13967111" w14:textId="77777777" w:rsidR="00D94890" w:rsidRDefault="00D94890" w:rsidP="009A53D2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D94890" w14:paraId="68420916" w14:textId="77777777" w:rsidTr="009A53D2">
        <w:trPr>
          <w:jc w:val="center"/>
        </w:trPr>
        <w:tc>
          <w:tcPr>
            <w:tcW w:w="1993" w:type="pct"/>
          </w:tcPr>
          <w:p w14:paraId="770DD7E3" w14:textId="77777777" w:rsidR="00D94890" w:rsidRPr="001D11CC" w:rsidRDefault="00D94890" w:rsidP="009A53D2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692006F0" w14:textId="77777777" w:rsidR="00D94890" w:rsidRDefault="00D94890" w:rsidP="009A53D2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0CB71F8D" w14:textId="77777777" w:rsidR="00D94890" w:rsidRDefault="00D94890" w:rsidP="009A53D2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486378EB" w14:textId="763BE89C" w:rsidR="00D94890" w:rsidRDefault="00D94890" w:rsidP="00D94890">
      <w:pPr>
        <w:rPr>
          <w:lang w:eastAsia="zh-CN"/>
        </w:rPr>
      </w:pPr>
    </w:p>
    <w:p w14:paraId="73579145" w14:textId="016CF3CA" w:rsidR="00D94890" w:rsidRDefault="00D94890" w:rsidP="00D94890">
      <w:pPr>
        <w:rPr>
          <w:lang w:eastAsia="zh-CN"/>
        </w:rPr>
      </w:pPr>
    </w:p>
    <w:sectPr w:rsidR="00D948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6142" w14:textId="77777777" w:rsidR="00426D61" w:rsidRDefault="00426D61">
      <w:r>
        <w:separator/>
      </w:r>
    </w:p>
  </w:endnote>
  <w:endnote w:type="continuationSeparator" w:id="0">
    <w:p w14:paraId="6FEF108D" w14:textId="77777777" w:rsidR="00426D61" w:rsidRDefault="0042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44EF5" w14:textId="77777777" w:rsidR="00426D61" w:rsidRDefault="00426D61">
      <w:r>
        <w:separator/>
      </w:r>
    </w:p>
  </w:footnote>
  <w:footnote w:type="continuationSeparator" w:id="0">
    <w:p w14:paraId="15AFEDEC" w14:textId="77777777" w:rsidR="00426D61" w:rsidRDefault="00426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3A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9CE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FA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544642">
    <w:abstractNumId w:val="11"/>
  </w:num>
  <w:num w:numId="4" w16cid:durableId="1481574305">
    <w:abstractNumId w:val="24"/>
  </w:num>
  <w:num w:numId="5" w16cid:durableId="1821730103">
    <w:abstractNumId w:val="9"/>
  </w:num>
  <w:num w:numId="6" w16cid:durableId="752892169">
    <w:abstractNumId w:val="7"/>
  </w:num>
  <w:num w:numId="7" w16cid:durableId="1328561392">
    <w:abstractNumId w:val="6"/>
  </w:num>
  <w:num w:numId="8" w16cid:durableId="2095517890">
    <w:abstractNumId w:val="5"/>
  </w:num>
  <w:num w:numId="9" w16cid:durableId="370230968">
    <w:abstractNumId w:val="4"/>
  </w:num>
  <w:num w:numId="10" w16cid:durableId="1371106479">
    <w:abstractNumId w:val="8"/>
  </w:num>
  <w:num w:numId="11" w16cid:durableId="1047027366">
    <w:abstractNumId w:val="3"/>
  </w:num>
  <w:num w:numId="12" w16cid:durableId="1625623765">
    <w:abstractNumId w:val="2"/>
  </w:num>
  <w:num w:numId="13" w16cid:durableId="1839271702">
    <w:abstractNumId w:val="1"/>
  </w:num>
  <w:num w:numId="14" w16cid:durableId="2106028265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520320998">
    <w:abstractNumId w:val="15"/>
  </w:num>
  <w:num w:numId="18" w16cid:durableId="191379887">
    <w:abstractNumId w:val="28"/>
  </w:num>
  <w:num w:numId="19" w16cid:durableId="530000786">
    <w:abstractNumId w:val="21"/>
  </w:num>
  <w:num w:numId="20" w16cid:durableId="748386666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7240065">
    <w:abstractNumId w:val="22"/>
  </w:num>
  <w:num w:numId="23" w16cid:durableId="1672247999">
    <w:abstractNumId w:val="12"/>
  </w:num>
  <w:num w:numId="24" w16cid:durableId="931013701">
    <w:abstractNumId w:val="25"/>
  </w:num>
  <w:num w:numId="25" w16cid:durableId="789784908">
    <w:abstractNumId w:val="26"/>
  </w:num>
  <w:num w:numId="26" w16cid:durableId="252863839">
    <w:abstractNumId w:val="17"/>
  </w:num>
  <w:num w:numId="27" w16cid:durableId="688726017">
    <w:abstractNumId w:val="27"/>
  </w:num>
  <w:num w:numId="28" w16cid:durableId="194655315">
    <w:abstractNumId w:val="13"/>
  </w:num>
  <w:num w:numId="29" w16cid:durableId="331951787">
    <w:abstractNumId w:val="19"/>
  </w:num>
  <w:num w:numId="30" w16cid:durableId="510530929">
    <w:abstractNumId w:val="20"/>
  </w:num>
  <w:num w:numId="31" w16cid:durableId="1371110095">
    <w:abstractNumId w:val="18"/>
  </w:num>
  <w:num w:numId="32" w16cid:durableId="884415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61B"/>
    <w:rsid w:val="00410371"/>
    <w:rsid w:val="004242F1"/>
    <w:rsid w:val="00426D61"/>
    <w:rsid w:val="004B75B7"/>
    <w:rsid w:val="00504D2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462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594"/>
    <w:rsid w:val="009148DE"/>
    <w:rsid w:val="00941E30"/>
    <w:rsid w:val="009777D9"/>
    <w:rsid w:val="00981A2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A58"/>
    <w:rsid w:val="00C95985"/>
    <w:rsid w:val="00CC5026"/>
    <w:rsid w:val="00CC68D0"/>
    <w:rsid w:val="00D03F9A"/>
    <w:rsid w:val="00D06D51"/>
    <w:rsid w:val="00D24991"/>
    <w:rsid w:val="00D50255"/>
    <w:rsid w:val="00D66520"/>
    <w:rsid w:val="00D94890"/>
    <w:rsid w:val="00DB2007"/>
    <w:rsid w:val="00DE34CF"/>
    <w:rsid w:val="00E13F3D"/>
    <w:rsid w:val="00E34898"/>
    <w:rsid w:val="00EB09B7"/>
    <w:rsid w:val="00EE7D7C"/>
    <w:rsid w:val="00F25D98"/>
    <w:rsid w:val="00F300FB"/>
    <w:rsid w:val="00FB638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FF32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FF32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FF32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F32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F32D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F32D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F32D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FF32D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FF32D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rsid w:val="00FF32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32D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F32D7"/>
  </w:style>
  <w:style w:type="paragraph" w:customStyle="1" w:styleId="Guidance">
    <w:name w:val="Guidance"/>
    <w:basedOn w:val="Normal"/>
    <w:rsid w:val="00FF32D7"/>
    <w:rPr>
      <w:i/>
      <w:color w:val="0000FF"/>
    </w:rPr>
  </w:style>
  <w:style w:type="table" w:styleId="TableGrid">
    <w:name w:val="Table Grid"/>
    <w:basedOn w:val="TableNormal"/>
    <w:uiPriority w:val="59"/>
    <w:rsid w:val="00FF32D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F32D7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F32D7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F32D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32D7"/>
  </w:style>
  <w:style w:type="paragraph" w:styleId="BlockText">
    <w:name w:val="Block Text"/>
    <w:basedOn w:val="Normal"/>
    <w:rsid w:val="00FF32D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rsid w:val="00FF32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32D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FF32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F32D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FF32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2D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F32D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32D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F32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F32D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32D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F32D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F32D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F32D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F32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F32D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F32D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FF32D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F32D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F32D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32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32D7"/>
  </w:style>
  <w:style w:type="character" w:customStyle="1" w:styleId="DateChar">
    <w:name w:val="Date Char"/>
    <w:basedOn w:val="DefaultParagraphFont"/>
    <w:link w:val="Date"/>
    <w:rsid w:val="00FF32D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F32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F32D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F32D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32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F32D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F32D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32D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F32D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F32D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F32D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F32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2D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FF32D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F32D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F32D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F32D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F32D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F32D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F32D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F32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2D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2D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FF32D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F32D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F32D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32D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32D7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F32D7"/>
    <w:pPr>
      <w:numPr>
        <w:numId w:val="12"/>
      </w:numPr>
      <w:contextualSpacing/>
    </w:pPr>
  </w:style>
  <w:style w:type="paragraph" w:styleId="ListNumber4">
    <w:name w:val="List Number 4"/>
    <w:basedOn w:val="Normal"/>
    <w:rsid w:val="00FF32D7"/>
    <w:pPr>
      <w:numPr>
        <w:numId w:val="13"/>
      </w:numPr>
      <w:contextualSpacing/>
    </w:pPr>
  </w:style>
  <w:style w:type="paragraph" w:styleId="ListNumber5">
    <w:name w:val="List Number 5"/>
    <w:basedOn w:val="Normal"/>
    <w:rsid w:val="00FF32D7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F32D7"/>
    <w:pPr>
      <w:ind w:left="720"/>
      <w:contextualSpacing/>
    </w:pPr>
  </w:style>
  <w:style w:type="paragraph" w:styleId="MacroText">
    <w:name w:val="macro"/>
    <w:link w:val="MacroTextChar"/>
    <w:uiPriority w:val="99"/>
    <w:rsid w:val="00FF32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F32D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32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32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32D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F32D7"/>
    <w:rPr>
      <w:sz w:val="24"/>
      <w:szCs w:val="24"/>
    </w:rPr>
  </w:style>
  <w:style w:type="paragraph" w:styleId="NormalIndent">
    <w:name w:val="Normal Indent"/>
    <w:basedOn w:val="Normal"/>
    <w:rsid w:val="00FF32D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32D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F32D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F32D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F32D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32D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2D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32D7"/>
  </w:style>
  <w:style w:type="character" w:customStyle="1" w:styleId="SalutationChar">
    <w:name w:val="Salutation Char"/>
    <w:basedOn w:val="DefaultParagraphFont"/>
    <w:link w:val="Salutation"/>
    <w:rsid w:val="00FF32D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32D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F32D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2D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F32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32D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F32D7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F32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2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32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F32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FF32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FF32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F32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F3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32D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F32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F32D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2D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F32D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F32D7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F32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F32D7"/>
    <w:rPr>
      <w:rFonts w:ascii="Times New Roman" w:eastAsia="SimSun" w:hAnsi="Times New Roman"/>
      <w:lang w:val="en-GB" w:eastAsia="en-US"/>
    </w:rPr>
  </w:style>
  <w:style w:type="character" w:customStyle="1" w:styleId="Char">
    <w:name w:val="批注主题 Char"/>
    <w:rsid w:val="00FF32D7"/>
    <w:rPr>
      <w:lang w:val="en-GB" w:eastAsia="en-US"/>
    </w:rPr>
  </w:style>
  <w:style w:type="character" w:customStyle="1" w:styleId="msoins0">
    <w:name w:val="msoins"/>
    <w:basedOn w:val="DefaultParagraphFont"/>
    <w:rsid w:val="00FF32D7"/>
  </w:style>
  <w:style w:type="character" w:customStyle="1" w:styleId="fontstyle01">
    <w:name w:val="fontstyle01"/>
    <w:rsid w:val="00FF32D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FF32D7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FF32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FF32D7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F32D7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FF32D7"/>
    <w:rPr>
      <w:color w:val="808080"/>
      <w:shd w:val="clear" w:color="auto" w:fill="E6E6E6"/>
    </w:rPr>
  </w:style>
  <w:style w:type="character" w:customStyle="1" w:styleId="EXCar">
    <w:name w:val="EX Car"/>
    <w:locked/>
    <w:rsid w:val="00FF32D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FF32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32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F32D7"/>
    <w:rPr>
      <w:rFonts w:ascii="Courier New" w:hAnsi="Courier New"/>
      <w:sz w:val="28"/>
      <w:lang w:val="en-GB" w:eastAsia="en-US"/>
    </w:rPr>
  </w:style>
  <w:style w:type="paragraph" w:customStyle="1" w:styleId="INDENT1">
    <w:name w:val="INDENT1"/>
    <w:basedOn w:val="Normal"/>
    <w:rsid w:val="00FF32D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F32D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F32D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F32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F32D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F32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FF32D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FF32D7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FF32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FF32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FF32D7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FF32D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FF32D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FF32D7"/>
    <w:rPr>
      <w:b/>
      <w:bCs/>
    </w:rPr>
  </w:style>
  <w:style w:type="paragraph" w:customStyle="1" w:styleId="Reference">
    <w:name w:val="Reference"/>
    <w:basedOn w:val="Normal"/>
    <w:rsid w:val="00FF32D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FF32D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FF32D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FF32D7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FF32D7"/>
    <w:rPr>
      <w:rFonts w:eastAsia="Times New Roman"/>
      <w:b/>
      <w:bCs/>
      <w:sz w:val="32"/>
      <w:szCs w:val="32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FF32D7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H7">
    <w:name w:val="H7"/>
    <w:basedOn w:val="H6"/>
    <w:rsid w:val="00FF32D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FF32D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FF32D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FF32D7"/>
  </w:style>
  <w:style w:type="character" w:customStyle="1" w:styleId="EditorsNoteChar">
    <w:name w:val="Editor's Note Char"/>
    <w:link w:val="EditorsNote"/>
    <w:rsid w:val="00FF32D7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FF32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F32D7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FF32D7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F32D7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FF32D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32D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32D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32D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32D7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F32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32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32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F32D7"/>
    <w:pPr>
      <w:spacing w:before="0"/>
      <w:jc w:val="left"/>
    </w:pPr>
  </w:style>
  <w:style w:type="paragraph" w:customStyle="1" w:styleId="GDMO">
    <w:name w:val="GDMO"/>
    <w:basedOn w:val="ASN1Cont"/>
    <w:rsid w:val="00FF32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F32D7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32D7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32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F32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F32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FF32D7"/>
  </w:style>
  <w:style w:type="paragraph" w:customStyle="1" w:styleId="Caption1">
    <w:name w:val="Caption1"/>
    <w:basedOn w:val="Normal"/>
    <w:next w:val="Normal"/>
    <w:rsid w:val="00FF32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F32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F32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32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F32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F32D7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F32D7"/>
    <w:rPr>
      <w:i/>
    </w:rPr>
  </w:style>
  <w:style w:type="paragraph" w:customStyle="1" w:styleId="DefinitionTerm">
    <w:name w:val="Definition Term"/>
    <w:basedOn w:val="Normal"/>
    <w:next w:val="DefinitionList"/>
    <w:rsid w:val="00FF32D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32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F32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F32D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F32D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F32D7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F32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F32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32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F32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32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F32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F32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32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F32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F32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32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F32D7"/>
  </w:style>
  <w:style w:type="paragraph" w:customStyle="1" w:styleId="I1">
    <w:name w:val="I1"/>
    <w:basedOn w:val="List"/>
    <w:rsid w:val="00FF32D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F32D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F32D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F32D7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F32D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F32D7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F32D7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F32D7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F32D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F32D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FF32D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FF32D7"/>
    <w:rPr>
      <w:lang w:eastAsia="en-US"/>
    </w:rPr>
  </w:style>
  <w:style w:type="paragraph" w:customStyle="1" w:styleId="a">
    <w:name w:val="表格文本"/>
    <w:basedOn w:val="Normal"/>
    <w:rsid w:val="00FF32D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FF32D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FF32D7"/>
  </w:style>
  <w:style w:type="character" w:customStyle="1" w:styleId="eop">
    <w:name w:val="eop"/>
    <w:rsid w:val="00FF32D7"/>
  </w:style>
  <w:style w:type="character" w:customStyle="1" w:styleId="desc">
    <w:name w:val="desc"/>
    <w:rsid w:val="00FF32D7"/>
  </w:style>
  <w:style w:type="character" w:customStyle="1" w:styleId="hljs-tag">
    <w:name w:val="hljs-tag"/>
    <w:rsid w:val="00FF32D7"/>
  </w:style>
  <w:style w:type="character" w:customStyle="1" w:styleId="hljs-name">
    <w:name w:val="hljs-name"/>
    <w:rsid w:val="00FF32D7"/>
  </w:style>
  <w:style w:type="character" w:customStyle="1" w:styleId="hljs-attr">
    <w:name w:val="hljs-attr"/>
    <w:rsid w:val="00FF32D7"/>
  </w:style>
  <w:style w:type="character" w:customStyle="1" w:styleId="hljs-string">
    <w:name w:val="hljs-string"/>
    <w:rsid w:val="00FF32D7"/>
  </w:style>
  <w:style w:type="character" w:customStyle="1" w:styleId="TALChar1">
    <w:name w:val="TAL Char1"/>
    <w:rsid w:val="00FF32D7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FF32D7"/>
    <w:rPr>
      <w:i/>
      <w:iCs/>
      <w:color w:val="808080"/>
    </w:rPr>
  </w:style>
  <w:style w:type="character" w:styleId="IntenseEmphasis">
    <w:name w:val="Intense Emphasis"/>
    <w:uiPriority w:val="21"/>
    <w:qFormat/>
    <w:rsid w:val="00FF32D7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FF32D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FF32D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FF32D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FF32D7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FF32D7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FF32D7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FF32D7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FF32D7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FF32D7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FF32D7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FF32D7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FF32D7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FF32D7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FF32D7"/>
    <w:rPr>
      <w:rFonts w:ascii="Courier New" w:hAnsi="Courier New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496</Words>
  <Characters>4335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2020-02-03T08:32:00Z</dcterms:created>
  <dcterms:modified xsi:type="dcterms:W3CDTF">2023-11-17T01:13:00Z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S5-237419</vt:lpwstr>
  </property>
  <property fmtid="{D5CDD505-2E9C-101B-9397-08002B2CF9AE}" pid="10" name="Spec#">
    <vt:lpwstr>28.532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28.532 Clarify MnS capability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